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33F" w:rsidRDefault="0091533F" w:rsidP="00973E1B">
      <w:bookmarkStart w:id="0" w:name="_Hlk104548802"/>
      <w:r>
        <w:rPr>
          <w:noProof/>
          <w:sz w:val="28"/>
          <w:szCs w:val="28"/>
          <w:lang w:val="en-GB" w:eastAsia="en-GB"/>
        </w:rPr>
        <w:drawing>
          <wp:inline distT="0" distB="0" distL="0" distR="0">
            <wp:extent cx="3619500" cy="695325"/>
            <wp:effectExtent l="19050" t="0" r="0" b="0"/>
            <wp:docPr id="1" name="Picture 1" descr="National League_Logo_Horiz_White head_edi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tional League_Logo_Horiz_White head_edite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33F" w:rsidRDefault="00973E1B" w:rsidP="00973E1B">
      <w:pPr>
        <w:pStyle w:val="NoSpacing"/>
        <w:rPr>
          <w:b/>
        </w:rPr>
      </w:pPr>
      <w:r w:rsidRPr="00973E1B">
        <w:rPr>
          <w:b/>
        </w:rPr>
        <w:t>The National Arena Swimming League</w:t>
      </w:r>
    </w:p>
    <w:p w:rsidR="00F429BF" w:rsidRDefault="00F429BF" w:rsidP="00973E1B">
      <w:pPr>
        <w:pStyle w:val="NoSpacing"/>
        <w:rPr>
          <w:b/>
        </w:rPr>
      </w:pPr>
    </w:p>
    <w:p w:rsidR="00F429BF" w:rsidRPr="006F6E1E" w:rsidRDefault="00F429BF" w:rsidP="00F429BF">
      <w:pPr>
        <w:pStyle w:val="NoSpacing"/>
        <w:jc w:val="center"/>
        <w:rPr>
          <w:b/>
          <w:sz w:val="28"/>
          <w:szCs w:val="28"/>
        </w:rPr>
      </w:pPr>
      <w:r w:rsidRPr="006F6E1E">
        <w:rPr>
          <w:b/>
          <w:sz w:val="28"/>
          <w:szCs w:val="28"/>
        </w:rPr>
        <w:t>Proposal from the National Executive Committee</w:t>
      </w:r>
    </w:p>
    <w:p w:rsidR="00973E1B" w:rsidRPr="006F6E1E" w:rsidRDefault="00973E1B" w:rsidP="00973E1B">
      <w:pPr>
        <w:pStyle w:val="NoSpacing"/>
        <w:rPr>
          <w:b/>
          <w:sz w:val="28"/>
          <w:szCs w:val="28"/>
        </w:rPr>
      </w:pPr>
    </w:p>
    <w:p w:rsidR="00180D53" w:rsidRDefault="00180D53" w:rsidP="00180D53">
      <w:pPr>
        <w:rPr>
          <w:color w:val="FFFFFF" w:themeColor="background1"/>
        </w:rPr>
      </w:pPr>
      <w:r>
        <w:rPr>
          <w:color w:val="FFFFFF" w:themeColor="background1"/>
          <w:highlight w:val="blue"/>
        </w:rPr>
        <w:t>2022/23 Season</w:t>
      </w:r>
    </w:p>
    <w:bookmarkEnd w:id="0"/>
    <w:p w:rsidR="00180D53" w:rsidRDefault="00180D53" w:rsidP="00180D53">
      <w:pPr>
        <w:jc w:val="both"/>
      </w:pPr>
      <w:r>
        <w:t>The League will continue this season with 42 events rather than the 50 events in the past. All relays will therefore be mixed relays.</w:t>
      </w:r>
    </w:p>
    <w:p w:rsidR="00180D53" w:rsidRDefault="00180D53" w:rsidP="00180D53">
      <w:pPr>
        <w:jc w:val="both"/>
      </w:pPr>
      <w:r>
        <w:t>The intention is to have normal team galas, not virtual galas.</w:t>
      </w:r>
    </w:p>
    <w:p w:rsidR="00180D53" w:rsidRDefault="00180D53" w:rsidP="00180D53">
      <w:pPr>
        <w:jc w:val="both"/>
        <w:rPr>
          <w:color w:val="FFFFFF" w:themeColor="background1"/>
        </w:rPr>
      </w:pPr>
      <w:proofErr w:type="gramStart"/>
      <w:r>
        <w:rPr>
          <w:color w:val="FFFFFF" w:themeColor="background1"/>
          <w:highlight w:val="blue"/>
        </w:rPr>
        <w:t>Questions to be considered at 2022 AGMs of the six leagues.</w:t>
      </w:r>
      <w:proofErr w:type="gramEnd"/>
    </w:p>
    <w:p w:rsidR="00180D53" w:rsidRDefault="00180D53" w:rsidP="00180D53">
      <w:pPr>
        <w:jc w:val="both"/>
        <w:rPr>
          <w:color w:val="FFFFFF" w:themeColor="background1"/>
        </w:rPr>
      </w:pPr>
      <w:r>
        <w:rPr>
          <w:color w:val="FFFFFF" w:themeColor="background1"/>
          <w:highlight w:val="blue"/>
        </w:rPr>
        <w:t>2022/23 Season</w:t>
      </w:r>
    </w:p>
    <w:p w:rsidR="00180D53" w:rsidRDefault="00180D53" w:rsidP="00180D53">
      <w:pPr>
        <w:pStyle w:val="ListParagraph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>To make the Finals more appropriate and better competitions, there is a proposal from the Executive to identify the teams for the Finals using the top 20 teams from a virtual gala, giving priority, as now, to include the winner and runner-up team from each league.</w:t>
      </w:r>
    </w:p>
    <w:p w:rsidR="00180D53" w:rsidRDefault="00180D53" w:rsidP="00180D53">
      <w:pPr>
        <w:pStyle w:val="ListParagraph"/>
        <w:numPr>
          <w:ilvl w:val="1"/>
          <w:numId w:val="2"/>
        </w:numPr>
        <w:jc w:val="both"/>
        <w:rPr>
          <w:lang w:val="en-US"/>
        </w:rPr>
      </w:pPr>
      <w:r>
        <w:rPr>
          <w:lang w:val="en-US"/>
        </w:rPr>
        <w:t>The top ten teams, regardless of their achievement in their own league, will be invited to the Cup Final.</w:t>
      </w:r>
    </w:p>
    <w:p w:rsidR="00180D53" w:rsidRDefault="00180D53" w:rsidP="00180D53">
      <w:pPr>
        <w:pStyle w:val="ListParagraph"/>
        <w:numPr>
          <w:ilvl w:val="1"/>
          <w:numId w:val="2"/>
        </w:numPr>
        <w:jc w:val="both"/>
        <w:rPr>
          <w:lang w:val="en-US"/>
        </w:rPr>
      </w:pPr>
      <w:r>
        <w:rPr>
          <w:lang w:val="en-US"/>
        </w:rPr>
        <w:t>The next ten teams will be invited to the League Final, after ensuring that each league has their winner and runner-up included in one of the Finals.</w:t>
      </w:r>
    </w:p>
    <w:p w:rsidR="00180D53" w:rsidRDefault="00180D53" w:rsidP="00180D53">
      <w:pPr>
        <w:pStyle w:val="ListParagraph"/>
        <w:numPr>
          <w:ilvl w:val="1"/>
          <w:numId w:val="2"/>
        </w:numPr>
        <w:jc w:val="both"/>
        <w:rPr>
          <w:lang w:val="en-US"/>
        </w:rPr>
      </w:pPr>
      <w:r>
        <w:rPr>
          <w:lang w:val="en-US"/>
        </w:rPr>
        <w:t>This will be effective this season - so at the 2023 Finals in Cardiff</w:t>
      </w:r>
    </w:p>
    <w:p w:rsidR="00180D53" w:rsidRDefault="00180D53" w:rsidP="00180D53">
      <w:pPr>
        <w:jc w:val="both"/>
      </w:pPr>
      <w:r>
        <w:t>(If this selection process had been for this year’s finals, both finals would have been very much more competitive and also less over-whelming for some of the teams)</w:t>
      </w:r>
    </w:p>
    <w:p w:rsidR="00180D53" w:rsidRDefault="0068757E" w:rsidP="00180D53">
      <w:pPr>
        <w:jc w:val="both"/>
        <w:rPr>
          <w:color w:val="FFFFFF" w:themeColor="background1"/>
        </w:rPr>
      </w:pPr>
      <w:r>
        <w:rPr>
          <w:color w:val="FFFFFF" w:themeColor="background1"/>
          <w:highlight w:val="blue"/>
        </w:rPr>
        <w:t>202</w:t>
      </w:r>
      <w:r w:rsidR="00180D53">
        <w:rPr>
          <w:color w:val="FFFFFF" w:themeColor="background1"/>
          <w:highlight w:val="blue"/>
        </w:rPr>
        <w:t>3/24 Season</w:t>
      </w:r>
    </w:p>
    <w:p w:rsidR="00180D53" w:rsidRDefault="00180D53" w:rsidP="00180D53">
      <w:pPr>
        <w:pStyle w:val="ListParagraph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>Remove the 11 and under age-group from the League, as it is included in The National Arena Junior Swimming League.</w:t>
      </w:r>
    </w:p>
    <w:p w:rsidR="00180D53" w:rsidRDefault="00180D53" w:rsidP="00180D53">
      <w:pPr>
        <w:pStyle w:val="ListParagraph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>Consider what relays to include in the competition – the overall run time of the competition not to be increased</w:t>
      </w:r>
    </w:p>
    <w:p w:rsidR="00180D53" w:rsidRDefault="00180D53" w:rsidP="00180D53">
      <w:pPr>
        <w:pStyle w:val="ListParagraph"/>
        <w:jc w:val="both"/>
        <w:rPr>
          <w:lang w:val="en-US"/>
        </w:rPr>
      </w:pPr>
      <w:r>
        <w:rPr>
          <w:lang w:val="en-US"/>
        </w:rPr>
        <w:t>Possible options; (relating to the Premier Division in each league)</w:t>
      </w:r>
    </w:p>
    <w:p w:rsidR="00180D53" w:rsidRDefault="00180D53" w:rsidP="00180D53">
      <w:pPr>
        <w:pStyle w:val="ListParagraph"/>
        <w:numPr>
          <w:ilvl w:val="1"/>
          <w:numId w:val="2"/>
        </w:numPr>
        <w:jc w:val="both"/>
        <w:rPr>
          <w:lang w:val="en-US"/>
        </w:rPr>
      </w:pPr>
      <w:r>
        <w:rPr>
          <w:lang w:val="en-US"/>
        </w:rPr>
        <w:t>Only include mixed relays</w:t>
      </w:r>
    </w:p>
    <w:p w:rsidR="00180D53" w:rsidRDefault="00180D53" w:rsidP="00180D53">
      <w:pPr>
        <w:pStyle w:val="ListParagraph"/>
        <w:numPr>
          <w:ilvl w:val="1"/>
          <w:numId w:val="2"/>
        </w:numPr>
        <w:jc w:val="both"/>
        <w:rPr>
          <w:lang w:val="en-US"/>
        </w:rPr>
      </w:pPr>
      <w:r>
        <w:rPr>
          <w:lang w:val="en-US"/>
        </w:rPr>
        <w:t>Only include single gender relays</w:t>
      </w:r>
    </w:p>
    <w:p w:rsidR="00180D53" w:rsidRDefault="00180D53" w:rsidP="00180D53">
      <w:pPr>
        <w:pStyle w:val="ListParagraph"/>
        <w:numPr>
          <w:ilvl w:val="1"/>
          <w:numId w:val="2"/>
        </w:numPr>
        <w:jc w:val="both"/>
        <w:rPr>
          <w:lang w:val="en-US"/>
        </w:rPr>
      </w:pPr>
      <w:r>
        <w:rPr>
          <w:lang w:val="en-US"/>
        </w:rPr>
        <w:t>Change the 6 x 50m relays at the end to 4 x 50m</w:t>
      </w:r>
    </w:p>
    <w:p w:rsidR="00180D53" w:rsidRDefault="00180D53" w:rsidP="00180D53">
      <w:pPr>
        <w:pStyle w:val="ListParagraph"/>
        <w:numPr>
          <w:ilvl w:val="1"/>
          <w:numId w:val="2"/>
        </w:numPr>
        <w:jc w:val="both"/>
        <w:rPr>
          <w:lang w:val="en-US"/>
        </w:rPr>
      </w:pPr>
      <w:r>
        <w:rPr>
          <w:lang w:val="en-US"/>
        </w:rPr>
        <w:t>Mixed relays for some age-groups and single gender for others</w:t>
      </w:r>
    </w:p>
    <w:p w:rsidR="00180D53" w:rsidRDefault="00180D53" w:rsidP="00180D53">
      <w:pPr>
        <w:pStyle w:val="ListParagraph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>The league is viewed as a ‘sprint’ league, but then includes 200IM. Should this therefore be a 100M IM</w:t>
      </w:r>
      <w:bookmarkStart w:id="1" w:name="_GoBack"/>
      <w:bookmarkEnd w:id="1"/>
    </w:p>
    <w:p w:rsidR="00180D53" w:rsidRDefault="00180D53" w:rsidP="00180D53">
      <w:pPr>
        <w:pStyle w:val="ListParagraph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 xml:space="preserve">Any other options? </w:t>
      </w:r>
    </w:p>
    <w:p w:rsidR="0068757E" w:rsidRPr="0068757E" w:rsidRDefault="0068757E" w:rsidP="0068757E">
      <w:pPr>
        <w:jc w:val="both"/>
      </w:pPr>
    </w:p>
    <w:sectPr w:rsidR="0068757E" w:rsidRPr="0068757E" w:rsidSect="0051491E">
      <w:pgSz w:w="12240" w:h="15840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65802"/>
    <w:multiLevelType w:val="hybridMultilevel"/>
    <w:tmpl w:val="242C16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696DE4"/>
    <w:multiLevelType w:val="hybridMultilevel"/>
    <w:tmpl w:val="135857E4"/>
    <w:lvl w:ilvl="0" w:tplc="FFFFFFFF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D5013"/>
    <w:rsid w:val="00001A18"/>
    <w:rsid w:val="00037775"/>
    <w:rsid w:val="0009082E"/>
    <w:rsid w:val="00122540"/>
    <w:rsid w:val="001434E9"/>
    <w:rsid w:val="00145FF7"/>
    <w:rsid w:val="00180D53"/>
    <w:rsid w:val="00190B93"/>
    <w:rsid w:val="001A5372"/>
    <w:rsid w:val="002033CB"/>
    <w:rsid w:val="002A66F3"/>
    <w:rsid w:val="002B44F0"/>
    <w:rsid w:val="002D0156"/>
    <w:rsid w:val="002E1EC0"/>
    <w:rsid w:val="00345FA0"/>
    <w:rsid w:val="0037206D"/>
    <w:rsid w:val="00385643"/>
    <w:rsid w:val="003A791D"/>
    <w:rsid w:val="003F04A0"/>
    <w:rsid w:val="00433257"/>
    <w:rsid w:val="004C1751"/>
    <w:rsid w:val="004F0EAE"/>
    <w:rsid w:val="0051491E"/>
    <w:rsid w:val="005155FD"/>
    <w:rsid w:val="005354AB"/>
    <w:rsid w:val="00580C41"/>
    <w:rsid w:val="005A5C70"/>
    <w:rsid w:val="005C00DD"/>
    <w:rsid w:val="00623862"/>
    <w:rsid w:val="006314E6"/>
    <w:rsid w:val="0064077D"/>
    <w:rsid w:val="00664D2D"/>
    <w:rsid w:val="00672DAA"/>
    <w:rsid w:val="0068757E"/>
    <w:rsid w:val="006911C4"/>
    <w:rsid w:val="006F6E1E"/>
    <w:rsid w:val="00747589"/>
    <w:rsid w:val="007C13A1"/>
    <w:rsid w:val="00824166"/>
    <w:rsid w:val="008363E1"/>
    <w:rsid w:val="00895307"/>
    <w:rsid w:val="008B0132"/>
    <w:rsid w:val="008D6F8B"/>
    <w:rsid w:val="008D756C"/>
    <w:rsid w:val="008F192C"/>
    <w:rsid w:val="008F7ED2"/>
    <w:rsid w:val="0091533F"/>
    <w:rsid w:val="00973E1B"/>
    <w:rsid w:val="009D1956"/>
    <w:rsid w:val="009F1A25"/>
    <w:rsid w:val="00A2713E"/>
    <w:rsid w:val="00A875A2"/>
    <w:rsid w:val="00A959C6"/>
    <w:rsid w:val="00AB0894"/>
    <w:rsid w:val="00AE58AD"/>
    <w:rsid w:val="00B004EC"/>
    <w:rsid w:val="00B20FAB"/>
    <w:rsid w:val="00B27256"/>
    <w:rsid w:val="00B42E88"/>
    <w:rsid w:val="00B61455"/>
    <w:rsid w:val="00B71429"/>
    <w:rsid w:val="00B961E5"/>
    <w:rsid w:val="00C20206"/>
    <w:rsid w:val="00C50811"/>
    <w:rsid w:val="00CC24C8"/>
    <w:rsid w:val="00CC6020"/>
    <w:rsid w:val="00CD5013"/>
    <w:rsid w:val="00D23CB8"/>
    <w:rsid w:val="00D348E7"/>
    <w:rsid w:val="00D53DA2"/>
    <w:rsid w:val="00D66DDA"/>
    <w:rsid w:val="00D72ACF"/>
    <w:rsid w:val="00DB54CF"/>
    <w:rsid w:val="00E91003"/>
    <w:rsid w:val="00F07BB1"/>
    <w:rsid w:val="00F40E4A"/>
    <w:rsid w:val="00F429BF"/>
    <w:rsid w:val="00FA134B"/>
    <w:rsid w:val="00FE2DD0"/>
    <w:rsid w:val="00FE5B4E"/>
    <w:rsid w:val="00FE5CDA"/>
    <w:rsid w:val="00FE6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E4A"/>
  </w:style>
  <w:style w:type="paragraph" w:styleId="Heading4">
    <w:name w:val="heading 4"/>
    <w:basedOn w:val="Normal"/>
    <w:next w:val="Normal"/>
    <w:link w:val="Heading4Char"/>
    <w:semiHidden/>
    <w:unhideWhenUsed/>
    <w:qFormat/>
    <w:rsid w:val="00CD501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CD5013"/>
    <w:rPr>
      <w:rFonts w:ascii="Times New Roman" w:eastAsia="Times New Roman" w:hAnsi="Times New Roman" w:cs="Times New Roman"/>
      <w:b/>
      <w:bCs/>
      <w:szCs w:val="20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180D5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0D53"/>
    <w:pPr>
      <w:spacing w:after="160" w:line="256" w:lineRule="auto"/>
      <w:ind w:left="720"/>
      <w:contextualSpacing/>
    </w:pPr>
    <w:rPr>
      <w:rFonts w:eastAsiaTheme="minorHAnsi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5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33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73E1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2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Boyle</dc:creator>
  <cp:keywords/>
  <dc:description/>
  <cp:lastModifiedBy>Brain Boyle</cp:lastModifiedBy>
  <cp:revision>53</cp:revision>
  <cp:lastPrinted>2019-12-15T08:49:00Z</cp:lastPrinted>
  <dcterms:created xsi:type="dcterms:W3CDTF">2011-05-25T09:16:00Z</dcterms:created>
  <dcterms:modified xsi:type="dcterms:W3CDTF">2022-05-30T13:48:00Z</dcterms:modified>
</cp:coreProperties>
</file>